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DB" w:rsidRPr="003E30DB" w:rsidRDefault="003E30DB" w:rsidP="003E30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E30DB">
        <w:rPr>
          <w:color w:val="000000"/>
        </w:rPr>
        <w:t>УТВЕРЖДАЮ:</w:t>
      </w:r>
    </w:p>
    <w:p w:rsidR="003E30DB" w:rsidRPr="003E30DB" w:rsidRDefault="003E30DB" w:rsidP="003E30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E30DB">
        <w:rPr>
          <w:color w:val="000000"/>
        </w:rPr>
        <w:t>Директор МАОУ</w:t>
      </w:r>
    </w:p>
    <w:p w:rsidR="003E30DB" w:rsidRPr="003E30DB" w:rsidRDefault="00612764" w:rsidP="003E30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«Школа - интернат №113</w:t>
      </w:r>
      <w:r w:rsidR="003E30DB" w:rsidRPr="003E30DB">
        <w:rPr>
          <w:color w:val="000000"/>
        </w:rPr>
        <w:t xml:space="preserve"> </w:t>
      </w:r>
      <w:proofErr w:type="gramStart"/>
      <w:r w:rsidR="003E30DB" w:rsidRPr="003E30DB">
        <w:rPr>
          <w:color w:val="000000"/>
        </w:rPr>
        <w:t>для</w:t>
      </w:r>
      <w:proofErr w:type="gramEnd"/>
      <w:r w:rsidR="003E30DB" w:rsidRPr="003E30DB">
        <w:rPr>
          <w:color w:val="000000"/>
        </w:rPr>
        <w:t xml:space="preserve"> </w:t>
      </w:r>
    </w:p>
    <w:p w:rsidR="003E30DB" w:rsidRPr="003E30DB" w:rsidRDefault="003E30DB" w:rsidP="0061276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3E30DB">
        <w:rPr>
          <w:color w:val="000000"/>
        </w:rPr>
        <w:t>обучающихся</w:t>
      </w:r>
      <w:proofErr w:type="gramEnd"/>
      <w:r w:rsidRPr="003E30DB">
        <w:rPr>
          <w:color w:val="000000"/>
        </w:rPr>
        <w:t xml:space="preserve"> с ОВЗ»</w:t>
      </w:r>
      <w:r w:rsidR="00612764">
        <w:rPr>
          <w:color w:val="000000"/>
        </w:rPr>
        <w:t xml:space="preserve"> </w:t>
      </w:r>
      <w:r w:rsidRPr="003E30DB">
        <w:rPr>
          <w:color w:val="000000"/>
        </w:rPr>
        <w:t>г. Перми</w:t>
      </w:r>
    </w:p>
    <w:p w:rsidR="003E30DB" w:rsidRPr="003E30DB" w:rsidRDefault="00612764" w:rsidP="003E30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</w:t>
      </w:r>
      <w:proofErr w:type="spellStart"/>
      <w:r>
        <w:rPr>
          <w:color w:val="000000"/>
        </w:rPr>
        <w:t>Т.Н.Крутикова</w:t>
      </w:r>
      <w:proofErr w:type="spellEnd"/>
    </w:p>
    <w:p w:rsidR="003E30DB" w:rsidRPr="003E30DB" w:rsidRDefault="003E30DB" w:rsidP="003E30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30DB" w:rsidRDefault="003E30DB" w:rsidP="00227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7B30" w:rsidRPr="003E30DB" w:rsidRDefault="00227B30" w:rsidP="00227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30DB">
        <w:rPr>
          <w:b/>
          <w:color w:val="000000"/>
          <w:sz w:val="28"/>
          <w:szCs w:val="28"/>
        </w:rPr>
        <w:t>ПОЛОЖЕНИЕ</w:t>
      </w:r>
    </w:p>
    <w:p w:rsidR="00227B30" w:rsidRPr="003E30DB" w:rsidRDefault="00227B30" w:rsidP="00227B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27B30" w:rsidRPr="003E30DB" w:rsidRDefault="00227B30" w:rsidP="00227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30DB">
        <w:rPr>
          <w:b/>
          <w:color w:val="000000"/>
          <w:sz w:val="28"/>
          <w:szCs w:val="28"/>
        </w:rPr>
        <w:t xml:space="preserve">о проведении экологической акции «Сдай батарейку – спаси ёжика!» </w:t>
      </w:r>
    </w:p>
    <w:p w:rsidR="00227B30" w:rsidRPr="003E30DB" w:rsidRDefault="00227B30" w:rsidP="00227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30DB">
        <w:rPr>
          <w:b/>
          <w:color w:val="000000"/>
          <w:sz w:val="28"/>
          <w:szCs w:val="28"/>
        </w:rPr>
        <w:t>в МАОУ «</w:t>
      </w:r>
      <w:r w:rsidR="00612764" w:rsidRPr="00612764">
        <w:rPr>
          <w:b/>
          <w:color w:val="000000"/>
          <w:sz w:val="28"/>
          <w:szCs w:val="28"/>
        </w:rPr>
        <w:t>Школа - интернат №113</w:t>
      </w:r>
      <w:r w:rsidR="00612764" w:rsidRPr="003E30DB">
        <w:rPr>
          <w:color w:val="000000"/>
        </w:rPr>
        <w:t xml:space="preserve"> </w:t>
      </w:r>
      <w:r w:rsidRPr="003E30DB">
        <w:rPr>
          <w:b/>
          <w:color w:val="000000"/>
          <w:sz w:val="28"/>
          <w:szCs w:val="28"/>
        </w:rPr>
        <w:t xml:space="preserve">для </w:t>
      </w:r>
      <w:proofErr w:type="gramStart"/>
      <w:r w:rsidRPr="003E30DB">
        <w:rPr>
          <w:b/>
          <w:color w:val="000000"/>
          <w:sz w:val="28"/>
          <w:szCs w:val="28"/>
        </w:rPr>
        <w:t>обучающихся</w:t>
      </w:r>
      <w:proofErr w:type="gramEnd"/>
      <w:r w:rsidRPr="003E30DB">
        <w:rPr>
          <w:b/>
          <w:color w:val="000000"/>
          <w:sz w:val="28"/>
          <w:szCs w:val="28"/>
        </w:rPr>
        <w:t xml:space="preserve"> с ОВЗ» г. Перми</w:t>
      </w:r>
    </w:p>
    <w:p w:rsidR="00227B30" w:rsidRPr="003E30DB" w:rsidRDefault="00227B30" w:rsidP="00227B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27B30" w:rsidRPr="003E30DB" w:rsidRDefault="00227B30" w:rsidP="00227B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27B30" w:rsidRDefault="00227B30" w:rsidP="00227B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30DB">
        <w:rPr>
          <w:b/>
          <w:color w:val="000000"/>
          <w:sz w:val="28"/>
          <w:szCs w:val="28"/>
        </w:rPr>
        <w:t>I. Общие положения</w:t>
      </w:r>
    </w:p>
    <w:p w:rsidR="003E30DB" w:rsidRPr="003E30DB" w:rsidRDefault="003E30DB" w:rsidP="00227B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1.1. Настоящее положение определяет порядок организации и проведения экологической акции «Сдай батарейку – спаси ёжика!» (далее - Акция), посвященной повышению уровня информированности воспитанников и их родителей о развитии системы обращения с отходами потребления, формированию у подрастающего поколения экологической культуры, культуры обращения с опасными отходами.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1.2. Основной целью Акции является формирование в детской и родительской среде экологической культуры и привлечение внимания широкой общественности к проблеме сбора и утилизация отработанных элементов питания.</w:t>
      </w:r>
    </w:p>
    <w:p w:rsidR="00227B30" w:rsidRPr="003E30DB" w:rsidRDefault="003E30DB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27B30" w:rsidRPr="003E30DB">
        <w:rPr>
          <w:color w:val="000000"/>
          <w:sz w:val="28"/>
          <w:szCs w:val="28"/>
        </w:rPr>
        <w:t>. Акция нацелена на реализацию следующих задач: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- информирование детей и их родителей о негативных последствиях, которые возникают при попадании отработанных батареек в почву и воду;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- воспитание экологической культуры подрастающего поколения;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- вовлечение детей и родителей в практическую деятельность по раздельному сбору бытовых отходов;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- формирование у подрастающего поколения чувства ответственности за чистоту окружающей среды.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27B30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E30DB">
        <w:rPr>
          <w:b/>
          <w:color w:val="000000"/>
          <w:sz w:val="28"/>
          <w:szCs w:val="28"/>
        </w:rPr>
        <w:t>II. Участие в Акции.</w:t>
      </w:r>
    </w:p>
    <w:p w:rsidR="003E30DB" w:rsidRPr="003E30DB" w:rsidRDefault="003E30DB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2.1. Участие в Акции добровольное и бесплатное.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2.2. Акция проходит следующим образом: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1. Собрать дома отработанные батарейки, сосчитать их;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2. Принести в школу и отдать своему классному руководителю;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 xml:space="preserve">3. Батарейки, собранные всем классом поместить в специальный контейнер, который находится </w:t>
      </w:r>
      <w:r w:rsidR="00112FC3" w:rsidRPr="003E30DB">
        <w:rPr>
          <w:color w:val="000000"/>
          <w:sz w:val="28"/>
          <w:szCs w:val="28"/>
        </w:rPr>
        <w:t>у поста охранника, записать номер класса, количество батареек;</w:t>
      </w:r>
    </w:p>
    <w:p w:rsidR="00112FC3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4. Классный руководитель обменивает батарейки на конфеты: каждому ученику, который принёс батарейки – одна конфета.</w:t>
      </w:r>
    </w:p>
    <w:p w:rsidR="00112FC3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30DB">
        <w:rPr>
          <w:b/>
          <w:color w:val="000000"/>
          <w:sz w:val="28"/>
          <w:szCs w:val="28"/>
        </w:rPr>
        <w:t xml:space="preserve">Оценивается количество собранных батареек. Принимаются только бытовые элементы питания типов ААА, АА, С, D, «Таблетки». </w:t>
      </w:r>
    </w:p>
    <w:p w:rsidR="00112FC3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7B30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2.3</w:t>
      </w:r>
      <w:r w:rsidR="00227B30" w:rsidRPr="003E30DB">
        <w:rPr>
          <w:color w:val="000000"/>
          <w:sz w:val="28"/>
          <w:szCs w:val="28"/>
        </w:rPr>
        <w:t>. Участники Конкурса.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К участию в Конкурсе приглашаются педагоги, воспитанники и их родители.</w:t>
      </w:r>
    </w:p>
    <w:p w:rsidR="00112FC3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2FC3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30DB">
        <w:rPr>
          <w:b/>
          <w:color w:val="000000"/>
          <w:sz w:val="28"/>
          <w:szCs w:val="28"/>
        </w:rPr>
        <w:t>III. Порядок проведения Акции.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Сроки проведения Акции.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 xml:space="preserve">Сбор батареек </w:t>
      </w:r>
      <w:r w:rsidR="00612764">
        <w:rPr>
          <w:color w:val="000000"/>
          <w:sz w:val="28"/>
          <w:szCs w:val="28"/>
        </w:rPr>
        <w:t>осуществляется в период с 25.11</w:t>
      </w:r>
      <w:r w:rsidR="00112FC3" w:rsidRPr="003E30DB">
        <w:rPr>
          <w:color w:val="000000"/>
          <w:sz w:val="28"/>
          <w:szCs w:val="28"/>
        </w:rPr>
        <w:t>.</w:t>
      </w:r>
      <w:r w:rsidR="00612764">
        <w:rPr>
          <w:color w:val="000000"/>
          <w:sz w:val="28"/>
          <w:szCs w:val="28"/>
        </w:rPr>
        <w:t>19г.</w:t>
      </w:r>
      <w:r w:rsidR="00112FC3" w:rsidRPr="003E30DB">
        <w:rPr>
          <w:color w:val="000000"/>
          <w:sz w:val="28"/>
          <w:szCs w:val="28"/>
        </w:rPr>
        <w:t xml:space="preserve"> по </w:t>
      </w:r>
      <w:r w:rsidR="00612764">
        <w:rPr>
          <w:color w:val="000000"/>
          <w:sz w:val="28"/>
          <w:szCs w:val="28"/>
        </w:rPr>
        <w:t>01.12.2019</w:t>
      </w:r>
      <w:r w:rsidRPr="003E30DB">
        <w:rPr>
          <w:color w:val="000000"/>
          <w:sz w:val="28"/>
          <w:szCs w:val="28"/>
        </w:rPr>
        <w:t>г. (вкл</w:t>
      </w:r>
      <w:r w:rsidR="00612764">
        <w:rPr>
          <w:color w:val="000000"/>
          <w:sz w:val="28"/>
          <w:szCs w:val="28"/>
        </w:rPr>
        <w:t>ючительно). Подведение итогов 01.12.2019</w:t>
      </w:r>
      <w:bookmarkStart w:id="0" w:name="_GoBack"/>
      <w:bookmarkEnd w:id="0"/>
      <w:r w:rsidRPr="003E30DB">
        <w:rPr>
          <w:color w:val="000000"/>
          <w:sz w:val="28"/>
          <w:szCs w:val="28"/>
        </w:rPr>
        <w:t>г.</w:t>
      </w:r>
    </w:p>
    <w:p w:rsidR="00112FC3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30DB">
        <w:rPr>
          <w:b/>
          <w:color w:val="000000"/>
          <w:sz w:val="28"/>
          <w:szCs w:val="28"/>
        </w:rPr>
        <w:t>IV. Оценка проведения Акции.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Для выявления активных участников Акции создается жюри.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В состав членов жюри входят:</w:t>
      </w:r>
    </w:p>
    <w:p w:rsidR="00227B30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Пр</w:t>
      </w:r>
      <w:r w:rsidR="00112FC3" w:rsidRPr="003E30DB">
        <w:rPr>
          <w:color w:val="000000"/>
          <w:sz w:val="28"/>
          <w:szCs w:val="28"/>
        </w:rPr>
        <w:t>едседатель конкурса – учитель Пьянкова О.</w:t>
      </w:r>
      <w:proofErr w:type="gramStart"/>
      <w:r w:rsidR="00112FC3" w:rsidRPr="003E30DB">
        <w:rPr>
          <w:color w:val="000000"/>
          <w:sz w:val="28"/>
          <w:szCs w:val="28"/>
        </w:rPr>
        <w:t>В</w:t>
      </w:r>
      <w:proofErr w:type="gramEnd"/>
      <w:r w:rsidRPr="003E30DB">
        <w:rPr>
          <w:color w:val="000000"/>
          <w:sz w:val="28"/>
          <w:szCs w:val="28"/>
        </w:rPr>
        <w:t>;</w:t>
      </w:r>
    </w:p>
    <w:p w:rsidR="00227B30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Члены жюри – совет старшеклассников.</w:t>
      </w:r>
    </w:p>
    <w:p w:rsidR="00112FC3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2FC3" w:rsidRPr="003E30DB" w:rsidRDefault="00227B30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30DB">
        <w:rPr>
          <w:b/>
          <w:color w:val="000000"/>
          <w:sz w:val="28"/>
          <w:szCs w:val="28"/>
        </w:rPr>
        <w:t>V. Награждение участников Акции.</w:t>
      </w:r>
    </w:p>
    <w:p w:rsidR="00112FC3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>Все участники получают конфеты за принесённые батарейки.</w:t>
      </w:r>
    </w:p>
    <w:p w:rsidR="00227B30" w:rsidRPr="003E30DB" w:rsidRDefault="00112FC3" w:rsidP="003D4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0DB">
        <w:rPr>
          <w:color w:val="000000"/>
          <w:sz w:val="28"/>
          <w:szCs w:val="28"/>
        </w:rPr>
        <w:t xml:space="preserve">Победители в Акции </w:t>
      </w:r>
      <w:r w:rsidR="00227B30" w:rsidRPr="003E30DB">
        <w:rPr>
          <w:color w:val="000000"/>
          <w:sz w:val="28"/>
          <w:szCs w:val="28"/>
        </w:rPr>
        <w:t xml:space="preserve"> определяются по количеству собранных отработанных элементов питания. Собравшие наибольшее количество отработанных батареек будут награждены дипломами</w:t>
      </w:r>
      <w:r w:rsidR="00227B30" w:rsidRPr="003E30DB">
        <w:rPr>
          <w:rStyle w:val="apple-converted-space"/>
          <w:color w:val="000000"/>
          <w:sz w:val="28"/>
          <w:szCs w:val="28"/>
        </w:rPr>
        <w:t> </w:t>
      </w:r>
      <w:r w:rsidR="00227B30" w:rsidRPr="003E30DB">
        <w:rPr>
          <w:color w:val="000000"/>
          <w:sz w:val="28"/>
          <w:szCs w:val="28"/>
        </w:rPr>
        <w:t>I,</w:t>
      </w:r>
      <w:r w:rsidR="00227B30" w:rsidRPr="003E30DB">
        <w:rPr>
          <w:rStyle w:val="apple-converted-space"/>
          <w:color w:val="000000"/>
          <w:sz w:val="28"/>
          <w:szCs w:val="28"/>
        </w:rPr>
        <w:t> </w:t>
      </w:r>
      <w:r w:rsidR="00227B30" w:rsidRPr="003E30DB">
        <w:rPr>
          <w:color w:val="000000"/>
          <w:sz w:val="28"/>
          <w:szCs w:val="28"/>
        </w:rPr>
        <w:t>II,</w:t>
      </w:r>
      <w:r w:rsidR="00227B30" w:rsidRPr="003E30DB">
        <w:rPr>
          <w:rStyle w:val="apple-converted-space"/>
          <w:color w:val="000000"/>
          <w:sz w:val="28"/>
          <w:szCs w:val="28"/>
        </w:rPr>
        <w:t> </w:t>
      </w:r>
      <w:r w:rsidR="00227B30" w:rsidRPr="003E30DB">
        <w:rPr>
          <w:color w:val="000000"/>
          <w:sz w:val="28"/>
          <w:szCs w:val="28"/>
        </w:rPr>
        <w:t>III</w:t>
      </w:r>
      <w:r w:rsidR="00227B30" w:rsidRPr="003E30DB">
        <w:rPr>
          <w:rStyle w:val="apple-converted-space"/>
          <w:color w:val="000000"/>
          <w:sz w:val="28"/>
          <w:szCs w:val="28"/>
        </w:rPr>
        <w:t> </w:t>
      </w:r>
      <w:r w:rsidR="00227B30" w:rsidRPr="003E30DB">
        <w:rPr>
          <w:color w:val="000000"/>
          <w:sz w:val="28"/>
          <w:szCs w:val="28"/>
        </w:rPr>
        <w:t>степени. Участники Акции будут отмечены благодарственными письмами.</w:t>
      </w:r>
    </w:p>
    <w:p w:rsidR="00E16D1F" w:rsidRPr="003E30DB" w:rsidRDefault="00E16D1F" w:rsidP="003D45F2">
      <w:pPr>
        <w:jc w:val="both"/>
        <w:rPr>
          <w:sz w:val="28"/>
          <w:szCs w:val="28"/>
        </w:rPr>
      </w:pPr>
    </w:p>
    <w:sectPr w:rsidR="00E16D1F" w:rsidRPr="003E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23B"/>
    <w:multiLevelType w:val="multilevel"/>
    <w:tmpl w:val="5D9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30"/>
    <w:rsid w:val="00112FC3"/>
    <w:rsid w:val="00227B30"/>
    <w:rsid w:val="00354F64"/>
    <w:rsid w:val="003D45F2"/>
    <w:rsid w:val="003E30DB"/>
    <w:rsid w:val="0059124B"/>
    <w:rsid w:val="00612764"/>
    <w:rsid w:val="00704698"/>
    <w:rsid w:val="0084069B"/>
    <w:rsid w:val="00E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sonicaster</dc:creator>
  <cp:lastModifiedBy>sonicaster</cp:lastModifiedBy>
  <cp:revision>2</cp:revision>
  <dcterms:created xsi:type="dcterms:W3CDTF">2019-11-24T17:45:00Z</dcterms:created>
  <dcterms:modified xsi:type="dcterms:W3CDTF">2019-11-24T17:45:00Z</dcterms:modified>
</cp:coreProperties>
</file>